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7e05b99de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59ce7d25bb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Kapocstanya,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189474a21483c" /><Relationship Type="http://schemas.openxmlformats.org/officeDocument/2006/relationships/numbering" Target="/word/numbering.xml" Id="R4392a185e31a499d" /><Relationship Type="http://schemas.openxmlformats.org/officeDocument/2006/relationships/settings" Target="/word/settings.xml" Id="R50cfd87c59664e43" /><Relationship Type="http://schemas.openxmlformats.org/officeDocument/2006/relationships/image" Target="/word/media/658df42d-8732-46ab-b1f8-c27ca2a4c1ad.png" Id="R4659ce7d25bb42e3" /></Relationships>
</file>