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61bb7c6d8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4e34be818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Kemenessomjen,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7fe3bce104c38" /><Relationship Type="http://schemas.openxmlformats.org/officeDocument/2006/relationships/numbering" Target="/word/numbering.xml" Id="Re49ca7f5af634684" /><Relationship Type="http://schemas.openxmlformats.org/officeDocument/2006/relationships/settings" Target="/word/settings.xml" Id="R283cd068dccf4329" /><Relationship Type="http://schemas.openxmlformats.org/officeDocument/2006/relationships/image" Target="/word/media/d409383d-9adf-40c2-a1db-1b6efb0a90eb.png" Id="R94b4e34be8184860" /></Relationships>
</file>