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a773e9508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4b8b3f6a4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Kenderfold,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da4dd6b264059" /><Relationship Type="http://schemas.openxmlformats.org/officeDocument/2006/relationships/numbering" Target="/word/numbering.xml" Id="R14f14cd58a464314" /><Relationship Type="http://schemas.openxmlformats.org/officeDocument/2006/relationships/settings" Target="/word/settings.xml" Id="R1ca2e35c1ef64092" /><Relationship Type="http://schemas.openxmlformats.org/officeDocument/2006/relationships/image" Target="/word/media/8646e0ef-834c-4983-9e45-ab345e619288.png" Id="R1a14b8b3f6a44471" /></Relationships>
</file>