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61e4b017e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dfc54ed45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Aligarh,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c78ccb2234b5c" /><Relationship Type="http://schemas.openxmlformats.org/officeDocument/2006/relationships/numbering" Target="/word/numbering.xml" Id="Rfd53750f234f4d33" /><Relationship Type="http://schemas.openxmlformats.org/officeDocument/2006/relationships/settings" Target="/word/settings.xml" Id="R131046872b2e47de" /><Relationship Type="http://schemas.openxmlformats.org/officeDocument/2006/relationships/image" Target="/word/media/2acf58d5-eb8d-42a1-8cbf-5f4aa9f7bf24.png" Id="R6dedfc54ed454ff8" /></Relationships>
</file>