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bbec7c59f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a98ca9da2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Anantapur,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003a2f0544ebc" /><Relationship Type="http://schemas.openxmlformats.org/officeDocument/2006/relationships/numbering" Target="/word/numbering.xml" Id="R56274c46d2ff4be4" /><Relationship Type="http://schemas.openxmlformats.org/officeDocument/2006/relationships/settings" Target="/word/settings.xml" Id="R391c99151fc64027" /><Relationship Type="http://schemas.openxmlformats.org/officeDocument/2006/relationships/image" Target="/word/media/df437a93-589e-4dca-b3c3-58c6ca3cb8bb.png" Id="Ra47a98ca9da2481c" /></Relationships>
</file>