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585345b35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e14c6b156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Hassan, Karnataka,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b0989ac04480e" /><Relationship Type="http://schemas.openxmlformats.org/officeDocument/2006/relationships/numbering" Target="/word/numbering.xml" Id="R8c7bdaf30c984c32" /><Relationship Type="http://schemas.openxmlformats.org/officeDocument/2006/relationships/settings" Target="/word/settings.xml" Id="R601c368cf67644bb" /><Relationship Type="http://schemas.openxmlformats.org/officeDocument/2006/relationships/image" Target="/word/media/cce4173c-8952-48d4-9113-b8636ae2c7e8.png" Id="Re44e14c6b1564c86" /></Relationships>
</file>