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b3c105e57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c06adb2dc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Kapurawala,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ac3186ca64993" /><Relationship Type="http://schemas.openxmlformats.org/officeDocument/2006/relationships/numbering" Target="/word/numbering.xml" Id="R21a94b14d24348d7" /><Relationship Type="http://schemas.openxmlformats.org/officeDocument/2006/relationships/settings" Target="/word/settings.xml" Id="R9d525b24a0f04a01" /><Relationship Type="http://schemas.openxmlformats.org/officeDocument/2006/relationships/image" Target="/word/media/17056e25-81c9-4245-83ef-7940b91b1fbb.png" Id="R2b4c06adb2dc487a" /></Relationships>
</file>