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4bb1ed1e9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f1bc3d4f7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Srinagar, Jammu and Kashmir,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7f405fa0946d0" /><Relationship Type="http://schemas.openxmlformats.org/officeDocument/2006/relationships/numbering" Target="/word/numbering.xml" Id="Rc04fb0b292b84230" /><Relationship Type="http://schemas.openxmlformats.org/officeDocument/2006/relationships/settings" Target="/word/settings.xml" Id="R762b0c2eafca44dc" /><Relationship Type="http://schemas.openxmlformats.org/officeDocument/2006/relationships/image" Target="/word/media/0ba54bb7-3be7-4ec0-aa2b-71118936a5c5.png" Id="R584f1bc3d4f74538" /></Relationships>
</file>