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f349fbc88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a1c5da1c9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Kilnacrew, Ireland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269523cb84f08" /><Relationship Type="http://schemas.openxmlformats.org/officeDocument/2006/relationships/numbering" Target="/word/numbering.xml" Id="Rf6b08af314804abc" /><Relationship Type="http://schemas.openxmlformats.org/officeDocument/2006/relationships/settings" Target="/word/settings.xml" Id="R8715fcc390954ba5" /><Relationship Type="http://schemas.openxmlformats.org/officeDocument/2006/relationships/image" Target="/word/media/b36ad354-791c-4d6f-8844-28e86340dc1e.png" Id="R5d2a1c5da1c94263" /></Relationships>
</file>