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2a8c4c8e0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e6c2d9134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Abbaziz,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1999d466d48f9" /><Relationship Type="http://schemas.openxmlformats.org/officeDocument/2006/relationships/numbering" Target="/word/numbering.xml" Id="R68dd349b8b524a21" /><Relationship Type="http://schemas.openxmlformats.org/officeDocument/2006/relationships/settings" Target="/word/settings.xml" Id="R7143f8b175af4108" /><Relationship Type="http://schemas.openxmlformats.org/officeDocument/2006/relationships/image" Target="/word/media/4d78f761-e361-4401-a36f-e3868846f90e.png" Id="R197e6c2d91344e63" /></Relationships>
</file>