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967a4cd3184e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21f5f3507545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Acate,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53212a7a244a29" /><Relationship Type="http://schemas.openxmlformats.org/officeDocument/2006/relationships/numbering" Target="/word/numbering.xml" Id="R261e8b55628a4761" /><Relationship Type="http://schemas.openxmlformats.org/officeDocument/2006/relationships/settings" Target="/word/settings.xml" Id="R656011e93bb0432c" /><Relationship Type="http://schemas.openxmlformats.org/officeDocument/2006/relationships/image" Target="/word/media/0f9f91a1-6978-49ce-85db-464381729a61.png" Id="Raa21f5f3507545a1" /></Relationships>
</file>