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75b92fb26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a9c7cd152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Acciano,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95ffc958d4051" /><Relationship Type="http://schemas.openxmlformats.org/officeDocument/2006/relationships/numbering" Target="/word/numbering.xml" Id="R70ce023a10f7486f" /><Relationship Type="http://schemas.openxmlformats.org/officeDocument/2006/relationships/settings" Target="/word/settings.xml" Id="Ra8839e6a5af341a4" /><Relationship Type="http://schemas.openxmlformats.org/officeDocument/2006/relationships/image" Target="/word/media/802f0f3d-e50d-42a2-bd6b-c3ddfea2f795.png" Id="R6d9a9c7cd152434b" /></Relationships>
</file>