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b4405c585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b0ad28105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cacb22eff402f" /><Relationship Type="http://schemas.openxmlformats.org/officeDocument/2006/relationships/numbering" Target="/word/numbering.xml" Id="R59fdd804d74a4073" /><Relationship Type="http://schemas.openxmlformats.org/officeDocument/2006/relationships/settings" Target="/word/settings.xml" Id="Rc71dcf7985be42f3" /><Relationship Type="http://schemas.openxmlformats.org/officeDocument/2006/relationships/image" Target="/word/media/77047ac6-9e5b-4708-81b8-5abc8313419f.png" Id="Rffab0ad281054409" /></Relationships>
</file>