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4ac47e888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f9130d52e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Acquanegra sul Chiese,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11f05e91045ed" /><Relationship Type="http://schemas.openxmlformats.org/officeDocument/2006/relationships/numbering" Target="/word/numbering.xml" Id="R9e621051e79e401b" /><Relationship Type="http://schemas.openxmlformats.org/officeDocument/2006/relationships/settings" Target="/word/settings.xml" Id="R03594ee1316d4bae" /><Relationship Type="http://schemas.openxmlformats.org/officeDocument/2006/relationships/image" Target="/word/media/ba36e970-cc97-43c5-8322-a47b27c5416b.png" Id="R66ef9130d52e4a9a" /></Relationships>
</file>