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e6f30f7e8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b189ed01a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Acquarica,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e6ba6c5e74f9d" /><Relationship Type="http://schemas.openxmlformats.org/officeDocument/2006/relationships/numbering" Target="/word/numbering.xml" Id="Re5579be228f4407c" /><Relationship Type="http://schemas.openxmlformats.org/officeDocument/2006/relationships/settings" Target="/word/settings.xml" Id="Rb3dfbd0f0ed14182" /><Relationship Type="http://schemas.openxmlformats.org/officeDocument/2006/relationships/image" Target="/word/media/893da2eb-4252-448a-92db-234e3580e2b7.png" Id="R985b189ed01a48cc" /></Relationships>
</file>