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b637c07d8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18f4f3a49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Agliano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b4a1f3ed84dd7" /><Relationship Type="http://schemas.openxmlformats.org/officeDocument/2006/relationships/numbering" Target="/word/numbering.xml" Id="R41d7099683ac4e37" /><Relationship Type="http://schemas.openxmlformats.org/officeDocument/2006/relationships/settings" Target="/word/settings.xml" Id="R93748d19471447e2" /><Relationship Type="http://schemas.openxmlformats.org/officeDocument/2006/relationships/image" Target="/word/media/a8316962-d07c-4af6-9115-3581d32287db.png" Id="R6f318f4f3a494450" /></Relationships>
</file>