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cea61b08f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3b6a7d880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Aia Salina,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65d57fef94ca4" /><Relationship Type="http://schemas.openxmlformats.org/officeDocument/2006/relationships/numbering" Target="/word/numbering.xml" Id="R4a2b322afb4e4367" /><Relationship Type="http://schemas.openxmlformats.org/officeDocument/2006/relationships/settings" Target="/word/settings.xml" Id="R37a8623b01d84622" /><Relationship Type="http://schemas.openxmlformats.org/officeDocument/2006/relationships/image" Target="/word/media/7d0387b4-1ccc-4df5-aab7-32acbf4a1a83.png" Id="R6ce3b6a7d8804f29" /></Relationships>
</file>