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c5c16cf65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e1de29eab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 Longa,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496ba10f74667" /><Relationship Type="http://schemas.openxmlformats.org/officeDocument/2006/relationships/numbering" Target="/word/numbering.xml" Id="Rfaecb88013e146f5" /><Relationship Type="http://schemas.openxmlformats.org/officeDocument/2006/relationships/settings" Target="/word/settings.xml" Id="R657fa4fca8c549dd" /><Relationship Type="http://schemas.openxmlformats.org/officeDocument/2006/relationships/image" Target="/word/media/0a21dbf8-f4b8-41a0-bc5a-addf25f1b1a4.png" Id="R4e8e1de29eab4f2d" /></Relationships>
</file>