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fc3f1a62b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26983b739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bb2598c6e4ad3" /><Relationship Type="http://schemas.openxmlformats.org/officeDocument/2006/relationships/numbering" Target="/word/numbering.xml" Id="R5bf5a722212e4081" /><Relationship Type="http://schemas.openxmlformats.org/officeDocument/2006/relationships/settings" Target="/word/settings.xml" Id="R5cc6a670afde41b7" /><Relationship Type="http://schemas.openxmlformats.org/officeDocument/2006/relationships/image" Target="/word/media/d359c052-f867-4b0b-8b30-6c1cb7b86659.png" Id="Rc1d26983b73942b8" /></Relationships>
</file>