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22cd10308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fa328dc91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Albonese,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981cc6a164afd" /><Relationship Type="http://schemas.openxmlformats.org/officeDocument/2006/relationships/numbering" Target="/word/numbering.xml" Id="R43c7a44c6251486e" /><Relationship Type="http://schemas.openxmlformats.org/officeDocument/2006/relationships/settings" Target="/word/settings.xml" Id="Rcdf9db87dcc34441" /><Relationship Type="http://schemas.openxmlformats.org/officeDocument/2006/relationships/image" Target="/word/media/9db03a33-3189-45d1-9af5-aed985c36bda.png" Id="R631fa328dc9149ba" /></Relationships>
</file>