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adf2af8cf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6004307bc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1d30031b44ac7" /><Relationship Type="http://schemas.openxmlformats.org/officeDocument/2006/relationships/numbering" Target="/word/numbering.xml" Id="Rd5abc1afa53446ca" /><Relationship Type="http://schemas.openxmlformats.org/officeDocument/2006/relationships/settings" Target="/word/settings.xml" Id="R2ce00886cf5f406d" /><Relationship Type="http://schemas.openxmlformats.org/officeDocument/2006/relationships/image" Target="/word/media/33accce2-4def-41c2-b32a-ad821c7930de.png" Id="R37c6004307bc4d7c" /></Relationships>
</file>