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0e526fb7f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8e8e0c24c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Alianello,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0a060e9b84285" /><Relationship Type="http://schemas.openxmlformats.org/officeDocument/2006/relationships/numbering" Target="/word/numbering.xml" Id="R0f11dbf97b44457a" /><Relationship Type="http://schemas.openxmlformats.org/officeDocument/2006/relationships/settings" Target="/word/settings.xml" Id="Reefe73dadbd247e3" /><Relationship Type="http://schemas.openxmlformats.org/officeDocument/2006/relationships/image" Target="/word/media/a4e23c3e-9ae0-4342-a30e-d4babd6a25ab.png" Id="R4c78e8e0c24c4c17" /></Relationships>
</file>