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a8fe66b1f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2cc575778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Ciamporino,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54cf3967040eb" /><Relationship Type="http://schemas.openxmlformats.org/officeDocument/2006/relationships/numbering" Target="/word/numbering.xml" Id="Rb81398b136064fec" /><Relationship Type="http://schemas.openxmlformats.org/officeDocument/2006/relationships/settings" Target="/word/settings.xml" Id="R4bfc8ca5eb4e42e7" /><Relationship Type="http://schemas.openxmlformats.org/officeDocument/2006/relationships/image" Target="/word/media/47b7a7bb-508b-4606-8247-0826f7a0fbc2.png" Id="R5772cc57577845af" /></Relationships>
</file>