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b1cbd239a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5cc4ad520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Altavilla Monferrato,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eba6a2ac24668" /><Relationship Type="http://schemas.openxmlformats.org/officeDocument/2006/relationships/numbering" Target="/word/numbering.xml" Id="R60f06c37e8d04f00" /><Relationship Type="http://schemas.openxmlformats.org/officeDocument/2006/relationships/settings" Target="/word/settings.xml" Id="Ra320169df2704e15" /><Relationship Type="http://schemas.openxmlformats.org/officeDocument/2006/relationships/image" Target="/word/media/6ed839dc-2788-4f8c-947a-96519d2179b1.png" Id="R9625cc4ad520447e" /></Relationships>
</file>