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624138bf1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ff785af16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Altavilla Vicentina,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35b52da2d407a" /><Relationship Type="http://schemas.openxmlformats.org/officeDocument/2006/relationships/numbering" Target="/word/numbering.xml" Id="R13ba6fe1b2fe4f84" /><Relationship Type="http://schemas.openxmlformats.org/officeDocument/2006/relationships/settings" Target="/word/settings.xml" Id="Rf8f6bdbf316f4a25" /><Relationship Type="http://schemas.openxmlformats.org/officeDocument/2006/relationships/image" Target="/word/media/a89dbd8e-f3af-4fff-8eb7-bdaa4cff3bce.png" Id="R1e7ff785af164fce" /></Relationships>
</file>