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f7df28330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7de4c0a24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Altessano,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976e8ea4a4ee2" /><Relationship Type="http://schemas.openxmlformats.org/officeDocument/2006/relationships/numbering" Target="/word/numbering.xml" Id="R3e2caf7ae18c4f1d" /><Relationship Type="http://schemas.openxmlformats.org/officeDocument/2006/relationships/settings" Target="/word/settings.xml" Id="R887bbdb1f24a4321" /><Relationship Type="http://schemas.openxmlformats.org/officeDocument/2006/relationships/image" Target="/word/media/e64e13fd-3e50-49b8-8b57-56ef769141a5.png" Id="R3e77de4c0a244cea" /></Relationships>
</file>