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b080284f3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20453bff2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d5240684e486f" /><Relationship Type="http://schemas.openxmlformats.org/officeDocument/2006/relationships/numbering" Target="/word/numbering.xml" Id="Ra2208f978d444a1a" /><Relationship Type="http://schemas.openxmlformats.org/officeDocument/2006/relationships/settings" Target="/word/settings.xml" Id="R4ebe3b4b875a4545" /><Relationship Type="http://schemas.openxmlformats.org/officeDocument/2006/relationships/image" Target="/word/media/a30b8a16-535c-49ad-87f9-1ce5e4fa68d3.png" Id="R90820453bff24f2f" /></Relationships>
</file>