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ac23028df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fa0fe1f6e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Amola di Piano,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c34fa7cd240cc" /><Relationship Type="http://schemas.openxmlformats.org/officeDocument/2006/relationships/numbering" Target="/word/numbering.xml" Id="Rb96d26b026b1494e" /><Relationship Type="http://schemas.openxmlformats.org/officeDocument/2006/relationships/settings" Target="/word/settings.xml" Id="R060a68205e2d406d" /><Relationship Type="http://schemas.openxmlformats.org/officeDocument/2006/relationships/image" Target="/word/media/d5064b65-f093-44f2-b5cc-cd4ad993b419.png" Id="Re3efa0fe1f6e4d76" /></Relationships>
</file>