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710cedae0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abf28e6c8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Annone Veneto,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ebb744ee64179" /><Relationship Type="http://schemas.openxmlformats.org/officeDocument/2006/relationships/numbering" Target="/word/numbering.xml" Id="R34448aad3c8344fb" /><Relationship Type="http://schemas.openxmlformats.org/officeDocument/2006/relationships/settings" Target="/word/settings.xml" Id="Re88b2f55e1364c17" /><Relationship Type="http://schemas.openxmlformats.org/officeDocument/2006/relationships/image" Target="/word/media/cec0b513-3927-471c-93e5-02c6e88e79a6.png" Id="Re0dabf28e6c84df9" /></Relationships>
</file>