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3b08626d084a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dc97f9b34944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Antillo,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26d376f61943cd" /><Relationship Type="http://schemas.openxmlformats.org/officeDocument/2006/relationships/numbering" Target="/word/numbering.xml" Id="Rd66e896ef3714749" /><Relationship Type="http://schemas.openxmlformats.org/officeDocument/2006/relationships/settings" Target="/word/settings.xml" Id="R7027f36cebf64a69" /><Relationship Type="http://schemas.openxmlformats.org/officeDocument/2006/relationships/image" Target="/word/media/36df4cb2-1818-40a1-b0cb-7f8979e83e0e.png" Id="Ra2dc97f9b34944ca" /></Relationships>
</file>