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3cdaa46a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c26da12ef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Anzano di Puglia,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58c26da4241a7" /><Relationship Type="http://schemas.openxmlformats.org/officeDocument/2006/relationships/numbering" Target="/word/numbering.xml" Id="Re0606dffc2d1462f" /><Relationship Type="http://schemas.openxmlformats.org/officeDocument/2006/relationships/settings" Target="/word/settings.xml" Id="R6da0ed1bba254dab" /><Relationship Type="http://schemas.openxmlformats.org/officeDocument/2006/relationships/image" Target="/word/media/04ccec41-2ae3-41fe-91ea-0fde53c140d9.png" Id="R06dc26da12ef4377" /></Relationships>
</file>