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137bc1c654f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95f52e7cf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a25103a5646e1" /><Relationship Type="http://schemas.openxmlformats.org/officeDocument/2006/relationships/numbering" Target="/word/numbering.xml" Id="R63135e961b03409a" /><Relationship Type="http://schemas.openxmlformats.org/officeDocument/2006/relationships/settings" Target="/word/settings.xml" Id="R929be72053f4463f" /><Relationship Type="http://schemas.openxmlformats.org/officeDocument/2006/relationships/image" Target="/word/media/52081029-d72f-4b85-88b7-422bb6ee2d63.png" Id="Rde095f52e7cf41c6" /></Relationships>
</file>