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acadc5846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ebe4292bc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Arangea,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fa65afb3e44c9" /><Relationship Type="http://schemas.openxmlformats.org/officeDocument/2006/relationships/numbering" Target="/word/numbering.xml" Id="Rb3c1ea3315b2426f" /><Relationship Type="http://schemas.openxmlformats.org/officeDocument/2006/relationships/settings" Target="/word/settings.xml" Id="Ra903df838aab40c8" /><Relationship Type="http://schemas.openxmlformats.org/officeDocument/2006/relationships/image" Target="/word/media/842b321f-3cf9-4445-9517-c30fde2ee1d3.png" Id="R2a5ebe4292bc420e" /></Relationships>
</file>