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09ae33b18847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3d34ffc4984f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Arba,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819a31f1c34c33" /><Relationship Type="http://schemas.openxmlformats.org/officeDocument/2006/relationships/numbering" Target="/word/numbering.xml" Id="Reeef37575b9141b5" /><Relationship Type="http://schemas.openxmlformats.org/officeDocument/2006/relationships/settings" Target="/word/settings.xml" Id="R4f0bb6cb52fc4734" /><Relationship Type="http://schemas.openxmlformats.org/officeDocument/2006/relationships/image" Target="/word/media/88cba8e4-2a35-400a-9caa-ccdc8df43615.png" Id="R233d34ffc4984f68" /></Relationships>
</file>