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f9b37129b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acc1960c7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Arliod,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8e2000f724c7d" /><Relationship Type="http://schemas.openxmlformats.org/officeDocument/2006/relationships/numbering" Target="/word/numbering.xml" Id="R830afcf9f00a47d5" /><Relationship Type="http://schemas.openxmlformats.org/officeDocument/2006/relationships/settings" Target="/word/settings.xml" Id="Rc35b1faca6754b89" /><Relationship Type="http://schemas.openxmlformats.org/officeDocument/2006/relationships/image" Target="/word/media/c30f0592-a601-41d4-878a-f48fbb51c524.png" Id="R9cfacc1960c74451" /></Relationships>
</file>