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12d17081f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0b651fcb4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Arteselle,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89ba4ad794e87" /><Relationship Type="http://schemas.openxmlformats.org/officeDocument/2006/relationships/numbering" Target="/word/numbering.xml" Id="Rac12d668a69f4377" /><Relationship Type="http://schemas.openxmlformats.org/officeDocument/2006/relationships/settings" Target="/word/settings.xml" Id="R72033f02c0634fc3" /><Relationship Type="http://schemas.openxmlformats.org/officeDocument/2006/relationships/image" Target="/word/media/18212644-4f5b-498f-9c50-5d1e02095084.png" Id="R4120b651fcb44c20" /></Relationships>
</file>