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aaab77eaca4a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a011eba3604b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Ascea Marina,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795e3dd5ab4f26" /><Relationship Type="http://schemas.openxmlformats.org/officeDocument/2006/relationships/numbering" Target="/word/numbering.xml" Id="Re5cb14fbe5a745b5" /><Relationship Type="http://schemas.openxmlformats.org/officeDocument/2006/relationships/settings" Target="/word/settings.xml" Id="Raec363c4d91940d6" /><Relationship Type="http://schemas.openxmlformats.org/officeDocument/2006/relationships/image" Target="/word/media/0f074a93-cae8-4a98-a8ac-185e91e0f3cd.png" Id="R3da011eba3604bf7" /></Relationships>
</file>