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33cabbcb7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7ed00c9ce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Auronzo di Cadore,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ec23070734bf2" /><Relationship Type="http://schemas.openxmlformats.org/officeDocument/2006/relationships/numbering" Target="/word/numbering.xml" Id="Rc2881eff2c394a00" /><Relationship Type="http://schemas.openxmlformats.org/officeDocument/2006/relationships/settings" Target="/word/settings.xml" Id="R098626a4491f4953" /><Relationship Type="http://schemas.openxmlformats.org/officeDocument/2006/relationships/image" Target="/word/media/2df49da5-f700-4269-befb-bf3259c59288.png" Id="R2ec7ed00c9ce4aca" /></Relationships>
</file>