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cc781a3a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56b7ef4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425339e44de1" /><Relationship Type="http://schemas.openxmlformats.org/officeDocument/2006/relationships/numbering" Target="/word/numbering.xml" Id="Rd0c932de479b4f17" /><Relationship Type="http://schemas.openxmlformats.org/officeDocument/2006/relationships/settings" Target="/word/settings.xml" Id="Rb76fa07bc9644cc2" /><Relationship Type="http://schemas.openxmlformats.org/officeDocument/2006/relationships/image" Target="/word/media/899b24b6-efa6-4d73-a0d5-7a1baa931cf7.png" Id="R690c56b7ef4c46bf" /></Relationships>
</file>