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28fd7b873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752c6c67c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Avezzano,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65d249a244d65" /><Relationship Type="http://schemas.openxmlformats.org/officeDocument/2006/relationships/numbering" Target="/word/numbering.xml" Id="Rc7e7dacb32a64bd5" /><Relationship Type="http://schemas.openxmlformats.org/officeDocument/2006/relationships/settings" Target="/word/settings.xml" Id="R258b323e048040ac" /><Relationship Type="http://schemas.openxmlformats.org/officeDocument/2006/relationships/image" Target="/word/media/985c8795-6b94-4288-9733-61ab1ad70463.png" Id="R8da752c6c67c4b49" /></Relationships>
</file>