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5aa55561d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1b3eb6c30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Aviatico,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4eb88b71b4a45" /><Relationship Type="http://schemas.openxmlformats.org/officeDocument/2006/relationships/numbering" Target="/word/numbering.xml" Id="R6425037ef4554b32" /><Relationship Type="http://schemas.openxmlformats.org/officeDocument/2006/relationships/settings" Target="/word/settings.xml" Id="R0b3efc673b6f4cf1" /><Relationship Type="http://schemas.openxmlformats.org/officeDocument/2006/relationships/image" Target="/word/media/41bd63b4-8990-4dfb-bc8b-7dbf20c22b8b.png" Id="R6331b3eb6c304490" /></Relationships>
</file>