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f032f9109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1bb07dbd4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Azienda le Trezze,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2dd948c8d4a5e" /><Relationship Type="http://schemas.openxmlformats.org/officeDocument/2006/relationships/numbering" Target="/word/numbering.xml" Id="Rb93cc204869e40fb" /><Relationship Type="http://schemas.openxmlformats.org/officeDocument/2006/relationships/settings" Target="/word/settings.xml" Id="Rcb4fcb475fb4475a" /><Relationship Type="http://schemas.openxmlformats.org/officeDocument/2006/relationships/image" Target="/word/media/b4c38fa8-5dea-4b00-a405-4189373e857c.png" Id="Rcd81bb07dbd44b0a" /></Relationships>
</file>