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a8f26f296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e8b57c3be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Iwakuni,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273835ed4471c" /><Relationship Type="http://schemas.openxmlformats.org/officeDocument/2006/relationships/numbering" Target="/word/numbering.xml" Id="Ra4169688854f4c1d" /><Relationship Type="http://schemas.openxmlformats.org/officeDocument/2006/relationships/settings" Target="/word/settings.xml" Id="R9ac2bcd224ff43cb" /><Relationship Type="http://schemas.openxmlformats.org/officeDocument/2006/relationships/image" Target="/word/media/49db66d9-c0c8-478a-9707-189bda03a334.png" Id="Rc91e8b57c3be493f" /></Relationships>
</file>