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2a53d726e441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52b50509ee45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Mito,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391dc097b14900" /><Relationship Type="http://schemas.openxmlformats.org/officeDocument/2006/relationships/numbering" Target="/word/numbering.xml" Id="Rbb310e40f68a4ed1" /><Relationship Type="http://schemas.openxmlformats.org/officeDocument/2006/relationships/settings" Target="/word/settings.xml" Id="R19c20e85f9a5460d" /><Relationship Type="http://schemas.openxmlformats.org/officeDocument/2006/relationships/image" Target="/word/media/c21cf0a8-2a80-45f2-ba50-ad9b13c7a4f7.png" Id="R4852b50509ee4558" /></Relationships>
</file>