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be27d16cb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95f4b299d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Agluonai,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0e44a3fdd4e64" /><Relationship Type="http://schemas.openxmlformats.org/officeDocument/2006/relationships/numbering" Target="/word/numbering.xml" Id="R173ec277b7d045a9" /><Relationship Type="http://schemas.openxmlformats.org/officeDocument/2006/relationships/settings" Target="/word/settings.xml" Id="R325e789241884a46" /><Relationship Type="http://schemas.openxmlformats.org/officeDocument/2006/relationships/image" Target="/word/media/13cd96d9-a721-4fc1-a153-4099ec8e3f38.png" Id="Rf5895f4b299d4ccc" /></Relationships>
</file>