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851c18405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fec3f82f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Alanga,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2e6a49ef740e5" /><Relationship Type="http://schemas.openxmlformats.org/officeDocument/2006/relationships/numbering" Target="/word/numbering.xml" Id="Rb9e5ee016f8245f7" /><Relationship Type="http://schemas.openxmlformats.org/officeDocument/2006/relationships/settings" Target="/word/settings.xml" Id="R5288bf47defb4238" /><Relationship Type="http://schemas.openxmlformats.org/officeDocument/2006/relationships/image" Target="/word/media/2a599ccd-fffb-462b-ae43-5c7d6a942210.png" Id="R869ffec3f82f477b" /></Relationships>
</file>