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72e11e21f847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8b82e6644d4b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Alsedziai,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32074dd3c34a10" /><Relationship Type="http://schemas.openxmlformats.org/officeDocument/2006/relationships/numbering" Target="/word/numbering.xml" Id="R62744725378e461c" /><Relationship Type="http://schemas.openxmlformats.org/officeDocument/2006/relationships/settings" Target="/word/settings.xml" Id="R94e81d237e20480e" /><Relationship Type="http://schemas.openxmlformats.org/officeDocument/2006/relationships/image" Target="/word/media/a024266b-e73b-46ad-b623-92ce2b6f8057.png" Id="Ra48b82e6644d4bff" /></Relationships>
</file>