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327130ec241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9d32a2c34b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Antagyneles,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3c2ed53edf4697" /><Relationship Type="http://schemas.openxmlformats.org/officeDocument/2006/relationships/numbering" Target="/word/numbering.xml" Id="Rc182c67306b84861" /><Relationship Type="http://schemas.openxmlformats.org/officeDocument/2006/relationships/settings" Target="/word/settings.xml" Id="Rd8e73342573d4eb5" /><Relationship Type="http://schemas.openxmlformats.org/officeDocument/2006/relationships/image" Target="/word/media/fb2703b6-9223-4ce1-b4a5-369563e693c4.png" Id="Re09d32a2c34b4493" /></Relationships>
</file>