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eaa48215e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8db8f6f53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Antsysiai,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a6fa2559439a" /><Relationship Type="http://schemas.openxmlformats.org/officeDocument/2006/relationships/numbering" Target="/word/numbering.xml" Id="R2358d3be9d304227" /><Relationship Type="http://schemas.openxmlformats.org/officeDocument/2006/relationships/settings" Target="/word/settings.xml" Id="Rab4ad9abb83a455b" /><Relationship Type="http://schemas.openxmlformats.org/officeDocument/2006/relationships/image" Target="/word/media/8c9d3a07-7cb1-47ee-a562-c6fbd68ead0c.png" Id="R3fa8db8f6f534b86" /></Relationships>
</file>