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763b80221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8eefc4d89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Areiniskiai,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26c7ea92044a9" /><Relationship Type="http://schemas.openxmlformats.org/officeDocument/2006/relationships/numbering" Target="/word/numbering.xml" Id="R9b2490237e38446e" /><Relationship Type="http://schemas.openxmlformats.org/officeDocument/2006/relationships/settings" Target="/word/settings.xml" Id="Rb5ac26d69f3a4c5e" /><Relationship Type="http://schemas.openxmlformats.org/officeDocument/2006/relationships/image" Target="/word/media/c64a45d5-06d4-4b7c-851e-c1016a7d5fe7.png" Id="R4598eefc4d8946e6" /></Relationships>
</file>